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78" w:rsidRDefault="00BD0C4A" w:rsidP="00BD0C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4078">
        <w:rPr>
          <w:rFonts w:ascii="Times New Roman" w:hAnsi="Times New Roman" w:cs="Times New Roman"/>
          <w:sz w:val="28"/>
          <w:szCs w:val="28"/>
        </w:rPr>
        <w:t xml:space="preserve">ПЕРЕЛІК НОРМАТИВНО-ПРАВОВИХ АКТІВ </w:t>
      </w:r>
    </w:p>
    <w:p w:rsidR="006829D8" w:rsidRPr="00F14078" w:rsidRDefault="00BD0C4A" w:rsidP="00BD0C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14078">
        <w:rPr>
          <w:rFonts w:ascii="Times New Roman" w:hAnsi="Times New Roman" w:cs="Times New Roman"/>
          <w:sz w:val="28"/>
          <w:szCs w:val="28"/>
        </w:rPr>
        <w:t>З ПИТАНЬ ДЕРЖАВНОГО РИНКОВОГО НАГЛЯДУ</w:t>
      </w:r>
    </w:p>
    <w:bookmarkEnd w:id="0"/>
    <w:p w:rsidR="00611E43" w:rsidRDefault="00611E43"/>
    <w:p w:rsidR="00611E43" w:rsidRPr="00BD0C4A" w:rsidRDefault="00BD0C4A" w:rsidP="00BD0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1E43" w:rsidRPr="00BD0C4A">
        <w:rPr>
          <w:rFonts w:ascii="Times New Roman" w:hAnsi="Times New Roman" w:cs="Times New Roman"/>
          <w:sz w:val="28"/>
          <w:szCs w:val="28"/>
        </w:rPr>
        <w:t>Закон України від 02.12.2010 № 2735-</w:t>
      </w:r>
      <w:r w:rsidR="00611E43" w:rsidRPr="00BD0C4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1E43" w:rsidRPr="00BD0C4A">
        <w:rPr>
          <w:rFonts w:ascii="Times New Roman" w:hAnsi="Times New Roman" w:cs="Times New Roman"/>
          <w:sz w:val="28"/>
          <w:szCs w:val="28"/>
        </w:rPr>
        <w:t>І «Про державний ринковий нагляд і контроль нехарчової продукції».</w:t>
      </w:r>
    </w:p>
    <w:p w:rsidR="00611E43" w:rsidRDefault="00BD0C4A" w:rsidP="00D57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1E43">
        <w:rPr>
          <w:rFonts w:ascii="Times New Roman" w:hAnsi="Times New Roman" w:cs="Times New Roman"/>
          <w:sz w:val="28"/>
          <w:szCs w:val="28"/>
        </w:rPr>
        <w:t>Закон України від 02.12.2010 № 2736-</w:t>
      </w:r>
      <w:r w:rsidR="00611E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1E43">
        <w:rPr>
          <w:rFonts w:ascii="Times New Roman" w:hAnsi="Times New Roman" w:cs="Times New Roman"/>
          <w:sz w:val="28"/>
          <w:szCs w:val="28"/>
        </w:rPr>
        <w:t>І «Про загальну безпечність нехарчової продукції».</w:t>
      </w:r>
    </w:p>
    <w:p w:rsidR="00611E43" w:rsidRDefault="00BD0C4A" w:rsidP="00611E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1E43" w:rsidRPr="00611E43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28.12.2016 № 1069 «</w:t>
      </w:r>
      <w:r w:rsidR="00611E43" w:rsidRPr="00611E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переліку видів продукції, щодо яких органи державного ринкового нагляду здійснюють державний ринковий нагляд</w:t>
      </w:r>
      <w:r w:rsidR="00611E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611E43" w:rsidRDefault="00BD0C4A" w:rsidP="00611E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1E43" w:rsidRPr="00D578D9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01.08.2013 № 927 «</w:t>
      </w:r>
      <w:r w:rsidR="00D578D9" w:rsidRPr="00D578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Технічного регламенту щодо вимог до автомобільних бензинів, дизельного, суднових та котельних палив</w:t>
      </w:r>
      <w:r w:rsidR="00D578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BD0C4A" w:rsidRDefault="00BD0C4A" w:rsidP="00611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D578D9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>від 29 липня 2020 № 667 «Про затвердження Технічного регламенту щодо вимог до газу скрапленого для автомобільного транспорту, комунально-побутового споживання та промислових цілей».</w:t>
      </w:r>
    </w:p>
    <w:p w:rsidR="006F5E6D" w:rsidRPr="006F5E6D" w:rsidRDefault="006F5E6D" w:rsidP="006F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F5E6D">
        <w:rPr>
          <w:rFonts w:ascii="Times New Roman" w:hAnsi="Times New Roman" w:cs="Times New Roman"/>
          <w:sz w:val="28"/>
          <w:szCs w:val="28"/>
        </w:rPr>
        <w:t>6. Постанова Кабінету Міністрів України від 30.12.2015 № 1184 «Про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форми, опису знака відповідності технічним регламентам,</w:t>
      </w:r>
      <w:r w:rsidRPr="006F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5E6D">
        <w:rPr>
          <w:rFonts w:ascii="Times New Roman" w:hAnsi="Times New Roman" w:cs="Times New Roman"/>
          <w:sz w:val="28"/>
          <w:szCs w:val="28"/>
        </w:rPr>
        <w:t>равил та умов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Pr="006F5E6D">
        <w:rPr>
          <w:rFonts w:ascii="Times New Roman" w:hAnsi="Times New Roman" w:cs="Times New Roman"/>
          <w:sz w:val="28"/>
          <w:szCs w:val="28"/>
        </w:rPr>
        <w:t xml:space="preserve"> нанесення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78D9" w:rsidRDefault="006F5E6D" w:rsidP="00611E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BD0C4A" w:rsidRPr="006F5E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D578D9" w:rsidRPr="006F5E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Постанова Кабінету Міністрів України від 26.12.2011 № 1410 «Про затвердження Порядку розроблення та перегляду секторальних планів ринкового нагляду, моніторингу та звітування про їх виконання».</w:t>
      </w:r>
    </w:p>
    <w:p w:rsidR="006F5E6D" w:rsidRPr="001F62ED" w:rsidRDefault="006F5E6D" w:rsidP="006F5E6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8. </w:t>
      </w:r>
      <w:r w:rsidRPr="006F5E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Постанова Кабінету Міністрів України від 26.12.2011 № 14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Pr="006F5E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«Про затвердження </w:t>
      </w:r>
      <w:r w:rsidR="00CA2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Порядку подання повідомлення про продукцію, яка не відповідає загальній вимозі щодо безпечності продукції, органам державного ринкового </w:t>
      </w:r>
      <w:r w:rsidR="00CA28D3" w:rsidRPr="001F62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нагляду».</w:t>
      </w:r>
    </w:p>
    <w:p w:rsidR="001F62ED" w:rsidRPr="001F62ED" w:rsidRDefault="001F62ED" w:rsidP="006F5E6D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F62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9. </w:t>
      </w:r>
      <w:r w:rsidRPr="001F62E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постанова Кабінету Міністрів України від 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Pr="001F62ED">
        <w:rPr>
          <w:rFonts w:ascii="Times New Roman" w:hAnsi="Times New Roman" w:cs="Times New Roman"/>
          <w:sz w:val="28"/>
          <w:szCs w:val="28"/>
          <w:shd w:val="clear" w:color="auto" w:fill="FFFFFF"/>
        </w:rPr>
        <w:t>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62ED">
        <w:rPr>
          <w:rFonts w:ascii="Times New Roman" w:hAnsi="Times New Roman" w:cs="Times New Roman"/>
          <w:sz w:val="28"/>
          <w:szCs w:val="28"/>
          <w:shd w:val="clear" w:color="auto" w:fill="FFFFFF"/>
        </w:rPr>
        <w:t>№ 1400 "</w:t>
      </w:r>
      <w:hyperlink r:id="rId6" w:tgtFrame="_blank" w:history="1">
        <w:r w:rsidRPr="001F62E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Деякі питання захисту права споживачів (користувачів) щодо безпечності нехарчової продукції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CA28D3" w:rsidRDefault="00FE4182" w:rsidP="00CA28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CA28D3" w:rsidRPr="001F62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Постанова Кабінету Міністрів України від 26.12.2011 № 1404</w:t>
      </w:r>
      <w:r w:rsidR="00CA28D3" w:rsidRPr="001F6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hyperlink r:id="rId7" w:tgtFrame="_blank" w:history="1">
        <w:r w:rsidR="00CA28D3" w:rsidRPr="001F62E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 затвердження ступенів ризику видів нехарчової продукції та критеріїв, за якими визначається належність нехарчової продукції до відповідних ступенів ризику</w:t>
        </w:r>
      </w:hyperlink>
      <w:r w:rsidR="00CA28D3" w:rsidRP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28D3" w:rsidRDefault="00FE4182" w:rsidP="00CA28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CA28D3" w:rsidRP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A28D3" w:rsidRPr="00CA2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Постанова Кабінету Міністрів України від 05.10.2011 № 1017 </w:t>
      </w:r>
      <w:r w:rsidR="00CA28D3" w:rsidRP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hyperlink r:id="rId8" w:tgtFrame="_blank" w:history="1">
        <w:r w:rsidR="00CA28D3" w:rsidRPr="00CA28D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 затвердження Порядку здійснення контролю стану виконання рішень про вжиття обмежувальних (корегувальних) заходів</w:t>
        </w:r>
      </w:hyperlink>
      <w:r w:rsid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CA28D3" w:rsidRPr="00CA28D3" w:rsidRDefault="00FE4182" w:rsidP="00CA28D3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CA28D3" w:rsidRP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Постанова Кабінету Міністрів України від 26</w:t>
      </w:r>
      <w:r w:rsidR="001F62ED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CA28D3" w:rsidRP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>2011 № 1397 "</w:t>
      </w:r>
      <w:hyperlink r:id="rId9" w:tgtFrame="_blank" w:history="1">
        <w:r w:rsidR="00CA28D3" w:rsidRPr="00CA28D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Про затвердження Порядку функціонування національної інформаційної системи </w:t>
        </w:r>
        <w:r w:rsidR="00CA28D3" w:rsidRPr="00CA28D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lastRenderedPageBreak/>
          <w:t>державного ринкового нагляду, внесення до неї відомостей і подання повідомлень</w:t>
        </w:r>
      </w:hyperlink>
      <w:r w:rsid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CA28D3" w:rsidRDefault="00CA28D3" w:rsidP="00BD0C4A">
      <w:pPr>
        <w:jc w:val="both"/>
        <w:rPr>
          <w:color w:val="333333"/>
          <w:sz w:val="21"/>
          <w:szCs w:val="21"/>
          <w:shd w:val="clear" w:color="auto" w:fill="FFFFFF"/>
        </w:rPr>
      </w:pPr>
      <w:r w:rsidRPr="00CA2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FE4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CA2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Постанова Кабінету Міністрів України від 26</w:t>
      </w:r>
      <w:r w:rsidR="001F62ED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Pr="00CA28D3">
        <w:rPr>
          <w:rFonts w:ascii="Times New Roman" w:hAnsi="Times New Roman" w:cs="Times New Roman"/>
          <w:sz w:val="28"/>
          <w:szCs w:val="28"/>
          <w:shd w:val="clear" w:color="auto" w:fill="FFFFFF"/>
        </w:rPr>
        <w:t>2011 № 1398 "</w:t>
      </w:r>
      <w:hyperlink r:id="rId10" w:tgtFrame="_blank" w:history="1">
        <w:r w:rsidRPr="00CA28D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 затвердження Порядку функціонування системи оперативного взаємного сповіщення про продукцію, що становить серйозний ризик, та подання повідомлень для внесення до неї</w:t>
        </w:r>
      </w:hyperlink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".</w:t>
      </w:r>
    </w:p>
    <w:p w:rsidR="001F62ED" w:rsidRPr="001F62ED" w:rsidRDefault="00FE4182" w:rsidP="001F6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1F62ED" w:rsidRP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Постанова Кабінету Міністрів України від 26</w:t>
      </w:r>
      <w:r w:rsid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>.12.</w:t>
      </w:r>
      <w:r w:rsidR="001F62ED" w:rsidRP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>2011 № 1403 "</w:t>
      </w:r>
      <w:hyperlink r:id="rId11" w:tgtFrame="_blank" w:history="1">
        <w:r w:rsidR="001F62ED" w:rsidRPr="001F62E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затвердження Порядку здійснення державного контролю нехарчової продукції</w:t>
        </w:r>
      </w:hyperlink>
      <w:r w:rsid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>".</w:t>
      </w:r>
    </w:p>
    <w:p w:rsidR="001F62ED" w:rsidRPr="001F62ED" w:rsidRDefault="00FE4182" w:rsidP="001F6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1F62ED" w:rsidRP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Постанова Кабінету</w:t>
      </w:r>
      <w:r w:rsid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Міністрів України від 26.12.</w:t>
      </w:r>
      <w:r w:rsidR="001F62ED" w:rsidRP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>2011 № 1406 "</w:t>
      </w:r>
      <w:hyperlink r:id="rId12" w:tgtFrame="_blank" w:history="1">
        <w:r w:rsidR="001F62ED" w:rsidRPr="001F62E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Питання реалізації та знищення використаних під час проведення експертизи (випробування) зразків нехарчової продукції, що були відібрані в межах здійснення державного ринкового нагляду</w:t>
        </w:r>
      </w:hyperlink>
      <w:r w:rsid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>".</w:t>
      </w:r>
    </w:p>
    <w:p w:rsidR="001F62ED" w:rsidRPr="001F62ED" w:rsidRDefault="00FE4182" w:rsidP="001F62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1F62ED" w:rsidRP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Постанова Кабінету </w:t>
      </w:r>
      <w:r w:rsid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 України від 26.12.</w:t>
      </w:r>
      <w:r w:rsidR="001F62ED" w:rsidRPr="001F62ED">
        <w:rPr>
          <w:rFonts w:ascii="Times New Roman" w:eastAsia="Times New Roman" w:hAnsi="Times New Roman" w:cs="Times New Roman"/>
          <w:sz w:val="28"/>
          <w:szCs w:val="28"/>
          <w:lang w:eastAsia="uk-UA"/>
        </w:rPr>
        <w:t>2011 № 1407 "</w:t>
      </w:r>
      <w:hyperlink r:id="rId13" w:tgtFrame="_blank" w:history="1">
        <w:r w:rsidR="001F62ED" w:rsidRPr="001F62E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затвердження Методики вжиття обмежувальних (корегувальних) заходів</w:t>
        </w:r>
      </w:hyperlink>
      <w:r w:rsidR="001F62ED" w:rsidRPr="001F62ED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";</w:t>
      </w:r>
    </w:p>
    <w:p w:rsidR="00BD0C4A" w:rsidRDefault="00763385" w:rsidP="00BD0C4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FE41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BD0C4A" w:rsidRPr="00CA2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Постанова Кабінету Міністрів України від 12.0</w:t>
      </w:r>
      <w:r w:rsidR="00F14078" w:rsidRPr="00CA2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BD0C4A" w:rsidRPr="00CA28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.2020 № 75 «Про затвердження </w:t>
      </w:r>
      <w:r w:rsidR="00BD0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Порядку надання органами державного ринкового нагляду безоплатної консультаційної підтримки суб’єктам господарювання з питань здійснення державного ринкового нагляду».</w:t>
      </w:r>
    </w:p>
    <w:p w:rsidR="00763385" w:rsidRPr="00763385" w:rsidRDefault="00FE4182" w:rsidP="00BD0C4A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</w:t>
      </w:r>
      <w:r w:rsidR="00763385" w:rsidRPr="007633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763385" w:rsidRPr="0076338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Постанова Кабінету Міністрів України від 31</w:t>
      </w:r>
      <w:r w:rsidR="00763385">
        <w:rPr>
          <w:rFonts w:ascii="Times New Roman" w:hAnsi="Times New Roman" w:cs="Times New Roman"/>
          <w:sz w:val="28"/>
          <w:szCs w:val="28"/>
          <w:shd w:val="clear" w:color="auto" w:fill="FFFFFF"/>
        </w:rPr>
        <w:t>.10.</w:t>
      </w:r>
      <w:r w:rsidR="00763385" w:rsidRPr="00763385">
        <w:rPr>
          <w:rFonts w:ascii="Times New Roman" w:hAnsi="Times New Roman" w:cs="Times New Roman"/>
          <w:sz w:val="28"/>
          <w:szCs w:val="28"/>
          <w:shd w:val="clear" w:color="auto" w:fill="FFFFFF"/>
        </w:rPr>
        <w:t>2007 № 1280 "</w:t>
      </w:r>
      <w:hyperlink r:id="rId14" w:tgtFrame="_blank" w:history="1">
        <w:r w:rsidR="00763385" w:rsidRPr="007633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Про затвердження Порядку відбору зразків продукції для визначення її якісних показників та форми акта відбору зразків продукці</w:t>
        </w:r>
      </w:hyperlink>
      <w:r w:rsidR="00763385">
        <w:rPr>
          <w:rFonts w:ascii="Times New Roman" w:hAnsi="Times New Roman" w:cs="Times New Roman"/>
          <w:sz w:val="28"/>
          <w:szCs w:val="28"/>
          <w:shd w:val="clear" w:color="auto" w:fill="FFFFFF"/>
        </w:rPr>
        <w:t>ї".</w:t>
      </w:r>
    </w:p>
    <w:p w:rsidR="00763385" w:rsidRPr="00763385" w:rsidRDefault="00763385" w:rsidP="00BD0C4A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338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E418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63385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Постанова   Кабінету   Міністрів   України   від   31.08.2011 №   921   "</w:t>
      </w:r>
      <w:hyperlink r:id="rId15" w:tgtFrame="_blank" w:history="1">
        <w:r w:rsidRPr="007633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Деякі питання відшкодування суб'єктом господарювання вартості відібраних зразків нехарчової продукції та проведення їх експертизи (випробування)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D578D9" w:rsidRPr="009D0D5F" w:rsidRDefault="00FE4182" w:rsidP="00611E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</w:t>
      </w:r>
      <w:r w:rsidR="00BD0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D578D9" w:rsidRPr="00D578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Наказ Міністерства економічного розвитку і торгівлі України </w:t>
      </w:r>
      <w:r w:rsidR="00D578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від 19.04.2019 №</w:t>
      </w:r>
      <w:r w:rsidR="00D578D9" w:rsidRPr="00D578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667 «Про затвердження типових форм документів у сфері державного </w:t>
      </w:r>
      <w:r w:rsidR="00D578D9" w:rsidRPr="009D0D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ринкового нагляду і державного контролю продукції».</w:t>
      </w:r>
    </w:p>
    <w:p w:rsidR="00D578D9" w:rsidRPr="009D0D5F" w:rsidRDefault="00763385" w:rsidP="00763385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E41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9D0D5F" w:rsidRPr="009D0D5F">
        <w:rPr>
          <w:color w:val="000000"/>
          <w:sz w:val="28"/>
          <w:szCs w:val="28"/>
        </w:rPr>
        <w:t xml:space="preserve"> Стаття 227 </w:t>
      </w:r>
      <w:r w:rsidR="00D578D9" w:rsidRPr="009D0D5F">
        <w:rPr>
          <w:color w:val="000000"/>
          <w:sz w:val="28"/>
          <w:szCs w:val="28"/>
        </w:rPr>
        <w:t>Кримінального кодексу України</w:t>
      </w:r>
      <w:bookmarkStart w:id="1" w:name="n609"/>
      <w:bookmarkEnd w:id="1"/>
      <w:r w:rsidR="009D0D5F" w:rsidRPr="009D0D5F">
        <w:rPr>
          <w:color w:val="000000"/>
          <w:sz w:val="28"/>
          <w:szCs w:val="28"/>
        </w:rPr>
        <w:t xml:space="preserve"> </w:t>
      </w:r>
      <w:r w:rsidR="00E57E76">
        <w:rPr>
          <w:color w:val="000000"/>
          <w:sz w:val="28"/>
          <w:szCs w:val="28"/>
        </w:rPr>
        <w:t>–</w:t>
      </w:r>
      <w:r w:rsidR="00D578D9" w:rsidRPr="009D0D5F">
        <w:rPr>
          <w:rStyle w:val="rvts9"/>
          <w:b/>
          <w:bCs/>
          <w:color w:val="000000"/>
          <w:sz w:val="28"/>
          <w:szCs w:val="28"/>
        </w:rPr>
        <w:t> </w:t>
      </w:r>
      <w:r w:rsidR="001F62ED">
        <w:rPr>
          <w:rStyle w:val="rvts9"/>
          <w:b/>
          <w:bCs/>
          <w:color w:val="000000"/>
          <w:sz w:val="28"/>
          <w:szCs w:val="28"/>
        </w:rPr>
        <w:t>«</w:t>
      </w:r>
      <w:r w:rsidR="00D578D9" w:rsidRPr="009D0D5F">
        <w:rPr>
          <w:color w:val="000000"/>
          <w:sz w:val="28"/>
          <w:szCs w:val="28"/>
        </w:rPr>
        <w:t>Умисне</w:t>
      </w:r>
      <w:r w:rsidR="00E57E76">
        <w:rPr>
          <w:color w:val="000000"/>
          <w:sz w:val="28"/>
          <w:szCs w:val="28"/>
        </w:rPr>
        <w:t xml:space="preserve"> </w:t>
      </w:r>
      <w:r w:rsidR="00D578D9" w:rsidRPr="009D0D5F">
        <w:rPr>
          <w:color w:val="000000"/>
          <w:sz w:val="28"/>
          <w:szCs w:val="28"/>
        </w:rPr>
        <w:t>введення в обіг на ринку України (випуск на ринок України) небезпечної продукції</w:t>
      </w:r>
      <w:r w:rsidR="001F62ED">
        <w:rPr>
          <w:color w:val="000000"/>
          <w:sz w:val="28"/>
          <w:szCs w:val="28"/>
        </w:rPr>
        <w:t>»</w:t>
      </w:r>
      <w:r w:rsidR="009D0D5F" w:rsidRPr="009D0D5F">
        <w:rPr>
          <w:color w:val="000000"/>
          <w:sz w:val="28"/>
          <w:szCs w:val="28"/>
        </w:rPr>
        <w:t>.</w:t>
      </w:r>
    </w:p>
    <w:p w:rsidR="00D578D9" w:rsidRDefault="00D578D9" w:rsidP="00611E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2" w:name="n610"/>
      <w:bookmarkEnd w:id="2"/>
    </w:p>
    <w:p w:rsidR="006829D8" w:rsidRPr="009D0D5F" w:rsidRDefault="006829D8" w:rsidP="00611E4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578D9" w:rsidRPr="00D578D9" w:rsidRDefault="00D578D9" w:rsidP="00611E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8D9" w:rsidRPr="00D57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47C"/>
    <w:multiLevelType w:val="hybridMultilevel"/>
    <w:tmpl w:val="17243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B1E42"/>
    <w:multiLevelType w:val="hybridMultilevel"/>
    <w:tmpl w:val="B01CA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1B"/>
    <w:rsid w:val="0006441B"/>
    <w:rsid w:val="001F62ED"/>
    <w:rsid w:val="00611E43"/>
    <w:rsid w:val="006829D8"/>
    <w:rsid w:val="006F5E6D"/>
    <w:rsid w:val="00763385"/>
    <w:rsid w:val="008038B0"/>
    <w:rsid w:val="008F3D7D"/>
    <w:rsid w:val="009D0D5F"/>
    <w:rsid w:val="009D61B0"/>
    <w:rsid w:val="00A62C65"/>
    <w:rsid w:val="00BD0C4A"/>
    <w:rsid w:val="00CA28D3"/>
    <w:rsid w:val="00D578D9"/>
    <w:rsid w:val="00DA6E11"/>
    <w:rsid w:val="00E57E76"/>
    <w:rsid w:val="00EB4950"/>
    <w:rsid w:val="00F14078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3"/>
    <w:pPr>
      <w:ind w:left="720"/>
      <w:contextualSpacing/>
    </w:pPr>
  </w:style>
  <w:style w:type="paragraph" w:customStyle="1" w:styleId="rvps2">
    <w:name w:val="rvps2"/>
    <w:basedOn w:val="a"/>
    <w:rsid w:val="00D5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578D9"/>
    <w:rPr>
      <w:color w:val="0000FF"/>
      <w:u w:val="single"/>
    </w:rPr>
  </w:style>
  <w:style w:type="character" w:customStyle="1" w:styleId="rvts9">
    <w:name w:val="rvts9"/>
    <w:basedOn w:val="a0"/>
    <w:rsid w:val="00D578D9"/>
  </w:style>
  <w:style w:type="paragraph" w:styleId="a5">
    <w:name w:val="Normal (Web)"/>
    <w:basedOn w:val="a"/>
    <w:uiPriority w:val="99"/>
    <w:unhideWhenUsed/>
    <w:rsid w:val="006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6829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3"/>
    <w:pPr>
      <w:ind w:left="720"/>
      <w:contextualSpacing/>
    </w:pPr>
  </w:style>
  <w:style w:type="paragraph" w:customStyle="1" w:styleId="rvps2">
    <w:name w:val="rvps2"/>
    <w:basedOn w:val="a"/>
    <w:rsid w:val="00D5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578D9"/>
    <w:rPr>
      <w:color w:val="0000FF"/>
      <w:u w:val="single"/>
    </w:rPr>
  </w:style>
  <w:style w:type="character" w:customStyle="1" w:styleId="rvts9">
    <w:name w:val="rvts9"/>
    <w:basedOn w:val="a0"/>
    <w:rsid w:val="00D578D9"/>
  </w:style>
  <w:style w:type="paragraph" w:styleId="a5">
    <w:name w:val="Normal (Web)"/>
    <w:basedOn w:val="a"/>
    <w:uiPriority w:val="99"/>
    <w:unhideWhenUsed/>
    <w:rsid w:val="006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682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17-2011-%D0%BF" TargetMode="External"/><Relationship Id="rId13" Type="http://schemas.openxmlformats.org/officeDocument/2006/relationships/hyperlink" Target="http://zakon3.rada.gov.ua/laws/show/1407-2011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404-2011-%D0%BF" TargetMode="External"/><Relationship Id="rId12" Type="http://schemas.openxmlformats.org/officeDocument/2006/relationships/hyperlink" Target="http://zakon5.rada.gov.ua/laws/show/1406-2011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400-2011-%D0%BF" TargetMode="External"/><Relationship Id="rId11" Type="http://schemas.openxmlformats.org/officeDocument/2006/relationships/hyperlink" Target="http://zakon5.rada.gov.ua/laws/show/1403-2011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0.rada.gov.ua/laws/show/921-2011-%D0%BF" TargetMode="External"/><Relationship Id="rId10" Type="http://schemas.openxmlformats.org/officeDocument/2006/relationships/hyperlink" Target="http://zakon0.rada.gov.ua/laws/show/1398-2011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397-2011-%D0%BF" TargetMode="External"/><Relationship Id="rId14" Type="http://schemas.openxmlformats.org/officeDocument/2006/relationships/hyperlink" Target="http://zakon2.rada.gov.ua/laws/show/1280-200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2020-10-28T08:13:00Z</dcterms:created>
  <dcterms:modified xsi:type="dcterms:W3CDTF">2020-10-28T08:13:00Z</dcterms:modified>
</cp:coreProperties>
</file>